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4982" w:rsidRDefault="00C34982" w:rsidP="00C34982">
      <w:pPr>
        <w:autoSpaceDE w:val="0"/>
        <w:autoSpaceDN w:val="0"/>
        <w:adjustRightInd w:val="0"/>
        <w:snapToGrid w:val="0"/>
        <w:spacing w:line="360" w:lineRule="auto"/>
        <w:ind w:firstLine="0"/>
        <w:jc w:val="left"/>
        <w:rPr>
          <w:rFonts w:ascii="Times New Roman" w:hAnsi="Times New Roman" w:cs="Times New Roman"/>
          <w:color w:val="131413"/>
          <w:kern w:val="0"/>
          <w:sz w:val="24"/>
          <w:szCs w:val="24"/>
        </w:rPr>
      </w:pPr>
      <w:r>
        <w:rPr>
          <w:rFonts w:hint="eastAsia"/>
          <w:noProof/>
        </w:rPr>
        <w:drawing>
          <wp:inline distT="0" distB="0" distL="0" distR="0">
            <wp:extent cx="5274310" cy="4388911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88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BFC" w:rsidRDefault="00303BFC" w:rsidP="00C34982">
      <w:pPr>
        <w:autoSpaceDE w:val="0"/>
        <w:autoSpaceDN w:val="0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C34982" w:rsidRPr="004B229A" w:rsidRDefault="00C34982" w:rsidP="00C34982">
      <w:pPr>
        <w:autoSpaceDE w:val="0"/>
        <w:autoSpaceDN w:val="0"/>
        <w:adjustRightInd w:val="0"/>
        <w:snapToGrid w:val="0"/>
        <w:spacing w:line="360" w:lineRule="auto"/>
        <w:ind w:firstLine="0"/>
        <w:rPr>
          <w:rFonts w:ascii="Arial" w:hAnsi="Arial" w:cs="Arial"/>
          <w:color w:val="131413"/>
          <w:kern w:val="0"/>
          <w:sz w:val="18"/>
          <w:szCs w:val="18"/>
        </w:rPr>
      </w:pPr>
      <w:bookmarkStart w:id="0" w:name="_GoBack"/>
      <w:r w:rsidRPr="004B229A">
        <w:rPr>
          <w:rFonts w:ascii="Arial" w:hAnsi="Arial" w:cs="Arial"/>
          <w:b/>
          <w:color w:val="131413"/>
          <w:kern w:val="0"/>
          <w:sz w:val="18"/>
          <w:szCs w:val="18"/>
        </w:rPr>
        <w:t xml:space="preserve">Fig. </w:t>
      </w:r>
      <w:r w:rsidR="0090508F" w:rsidRPr="004B229A">
        <w:rPr>
          <w:rFonts w:ascii="Arial" w:hAnsi="Arial" w:cs="Arial"/>
          <w:b/>
          <w:color w:val="131413"/>
          <w:kern w:val="0"/>
          <w:sz w:val="18"/>
          <w:szCs w:val="18"/>
        </w:rPr>
        <w:t>S1</w:t>
      </w:r>
      <w:r w:rsidRPr="004B229A">
        <w:rPr>
          <w:rFonts w:ascii="Arial" w:hAnsi="Arial" w:cs="Arial"/>
          <w:color w:val="131413"/>
          <w:kern w:val="0"/>
          <w:sz w:val="18"/>
          <w:szCs w:val="18"/>
        </w:rPr>
        <w:t xml:space="preserve"> Semi-quantitative PCR analysis of twelve genes and ACTIN of</w:t>
      </w:r>
      <w:r w:rsidRPr="004B229A">
        <w:rPr>
          <w:rFonts w:ascii="Arial" w:hAnsi="Arial" w:cs="Arial"/>
          <w:i/>
          <w:color w:val="131413"/>
          <w:kern w:val="0"/>
          <w:sz w:val="18"/>
          <w:szCs w:val="18"/>
        </w:rPr>
        <w:t xml:space="preserve"> Amygdalus </w:t>
      </w:r>
      <w:proofErr w:type="spellStart"/>
      <w:r w:rsidRPr="004B229A">
        <w:rPr>
          <w:rFonts w:ascii="Arial" w:hAnsi="Arial" w:cs="Arial"/>
          <w:i/>
          <w:color w:val="131413"/>
          <w:kern w:val="0"/>
          <w:sz w:val="18"/>
          <w:szCs w:val="18"/>
        </w:rPr>
        <w:t>mira</w:t>
      </w:r>
      <w:proofErr w:type="spellEnd"/>
      <w:r w:rsidRPr="004B229A">
        <w:rPr>
          <w:rFonts w:ascii="Arial" w:hAnsi="Arial" w:cs="Arial"/>
          <w:i/>
          <w:color w:val="131413"/>
          <w:kern w:val="0"/>
          <w:sz w:val="18"/>
          <w:szCs w:val="18"/>
        </w:rPr>
        <w:t xml:space="preserve"> (</w:t>
      </w:r>
      <w:proofErr w:type="spellStart"/>
      <w:r w:rsidRPr="004B229A">
        <w:rPr>
          <w:rFonts w:ascii="Arial" w:hAnsi="Arial" w:cs="Arial"/>
          <w:i/>
          <w:color w:val="131413"/>
          <w:kern w:val="0"/>
          <w:sz w:val="18"/>
          <w:szCs w:val="18"/>
        </w:rPr>
        <w:t>Koehne</w:t>
      </w:r>
      <w:proofErr w:type="spellEnd"/>
      <w:r w:rsidRPr="004B229A">
        <w:rPr>
          <w:rFonts w:ascii="Arial" w:hAnsi="Arial" w:cs="Arial"/>
          <w:i/>
          <w:color w:val="131413"/>
          <w:kern w:val="0"/>
          <w:sz w:val="18"/>
          <w:szCs w:val="18"/>
        </w:rPr>
        <w:t xml:space="preserve">) </w:t>
      </w:r>
      <w:proofErr w:type="spellStart"/>
      <w:r w:rsidRPr="004B229A">
        <w:rPr>
          <w:rFonts w:ascii="Arial" w:hAnsi="Arial" w:cs="Arial"/>
          <w:i/>
          <w:color w:val="131413"/>
          <w:kern w:val="0"/>
          <w:sz w:val="18"/>
          <w:szCs w:val="18"/>
        </w:rPr>
        <w:t>Yü</w:t>
      </w:r>
      <w:proofErr w:type="spellEnd"/>
      <w:r w:rsidRPr="004B229A">
        <w:rPr>
          <w:rFonts w:ascii="Arial" w:hAnsi="Arial" w:cs="Arial"/>
          <w:i/>
          <w:color w:val="131413"/>
          <w:kern w:val="0"/>
          <w:sz w:val="18"/>
          <w:szCs w:val="18"/>
        </w:rPr>
        <w:t xml:space="preserve"> et Lu</w:t>
      </w:r>
      <w:r w:rsidRPr="004B229A">
        <w:rPr>
          <w:rFonts w:ascii="Arial" w:hAnsi="Arial" w:cs="Arial"/>
          <w:color w:val="131413"/>
          <w:kern w:val="0"/>
          <w:sz w:val="18"/>
          <w:szCs w:val="18"/>
        </w:rPr>
        <w:t xml:space="preserve"> leaves after drought treatment and re-watering, respectively. </w:t>
      </w:r>
      <w:r w:rsidRPr="004B229A">
        <w:rPr>
          <w:rFonts w:ascii="Arial" w:hAnsi="Arial" w:cs="Arial"/>
          <w:kern w:val="0"/>
          <w:sz w:val="18"/>
          <w:szCs w:val="18"/>
        </w:rPr>
        <w:t>C4 and S4, day</w:t>
      </w:r>
      <w:r w:rsidR="007868ED" w:rsidRPr="004B229A">
        <w:rPr>
          <w:rFonts w:ascii="Arial" w:hAnsi="Arial" w:cs="Arial"/>
          <w:kern w:val="0"/>
          <w:sz w:val="18"/>
          <w:szCs w:val="18"/>
        </w:rPr>
        <w:t xml:space="preserve"> 4</w:t>
      </w:r>
      <w:r w:rsidRPr="004B229A">
        <w:rPr>
          <w:rFonts w:ascii="Arial" w:hAnsi="Arial" w:cs="Arial"/>
          <w:kern w:val="0"/>
          <w:sz w:val="18"/>
          <w:szCs w:val="18"/>
        </w:rPr>
        <w:t xml:space="preserve"> under control and drought treatment, respectively; C8 and S8, </w:t>
      </w:r>
      <w:r w:rsidR="007868ED" w:rsidRPr="004B229A">
        <w:rPr>
          <w:rFonts w:ascii="Arial" w:hAnsi="Arial" w:cs="Arial"/>
          <w:kern w:val="0"/>
          <w:sz w:val="18"/>
          <w:szCs w:val="18"/>
        </w:rPr>
        <w:t>day 8</w:t>
      </w:r>
      <w:r w:rsidRPr="004B229A">
        <w:rPr>
          <w:rFonts w:ascii="Arial" w:hAnsi="Arial" w:cs="Arial"/>
          <w:kern w:val="0"/>
          <w:sz w:val="18"/>
          <w:szCs w:val="18"/>
        </w:rPr>
        <w:t xml:space="preserve"> under control and drought treatment, respectively; C12 and S12, </w:t>
      </w:r>
      <w:r w:rsidR="007868ED" w:rsidRPr="004B229A">
        <w:rPr>
          <w:rFonts w:ascii="Arial" w:hAnsi="Arial" w:cs="Arial"/>
          <w:kern w:val="0"/>
          <w:sz w:val="18"/>
          <w:szCs w:val="18"/>
        </w:rPr>
        <w:t>day 12</w:t>
      </w:r>
      <w:r w:rsidRPr="004B229A">
        <w:rPr>
          <w:rFonts w:ascii="Arial" w:hAnsi="Arial" w:cs="Arial"/>
          <w:kern w:val="0"/>
          <w:sz w:val="18"/>
          <w:szCs w:val="18"/>
        </w:rPr>
        <w:t xml:space="preserve"> under control and drought treatment, respectively; C16 and S16, </w:t>
      </w:r>
      <w:r w:rsidR="007868ED" w:rsidRPr="004B229A">
        <w:rPr>
          <w:rFonts w:ascii="Arial" w:hAnsi="Arial" w:cs="Arial"/>
          <w:kern w:val="0"/>
          <w:sz w:val="18"/>
          <w:szCs w:val="18"/>
        </w:rPr>
        <w:t>day 16</w:t>
      </w:r>
      <w:r w:rsidRPr="004B229A">
        <w:rPr>
          <w:rFonts w:ascii="Arial" w:hAnsi="Arial" w:cs="Arial"/>
          <w:kern w:val="0"/>
          <w:sz w:val="18"/>
          <w:szCs w:val="18"/>
        </w:rPr>
        <w:t xml:space="preserve"> under control and drought treatment, respectively; C</w:t>
      </w:r>
      <w:r w:rsidR="007868ED" w:rsidRPr="004B229A">
        <w:rPr>
          <w:rFonts w:ascii="Arial" w:hAnsi="Arial" w:cs="Arial"/>
          <w:kern w:val="0"/>
          <w:sz w:val="18"/>
          <w:szCs w:val="18"/>
        </w:rPr>
        <w:t>20 and S20, day 4</w:t>
      </w:r>
      <w:r w:rsidRPr="004B229A">
        <w:rPr>
          <w:rFonts w:ascii="Arial" w:hAnsi="Arial" w:cs="Arial"/>
          <w:kern w:val="0"/>
          <w:sz w:val="18"/>
          <w:szCs w:val="18"/>
        </w:rPr>
        <w:t xml:space="preserve"> under control and re-watering, respectively. Data of spots were listed in </w:t>
      </w:r>
      <w:r w:rsidR="00427BE1" w:rsidRPr="004B229A">
        <w:rPr>
          <w:rFonts w:ascii="Arial" w:eastAsia="MinionPro-Regular" w:hAnsi="Arial" w:cs="Arial"/>
          <w:kern w:val="0"/>
          <w:sz w:val="18"/>
          <w:szCs w:val="18"/>
        </w:rPr>
        <w:t xml:space="preserve">Supplemental </w:t>
      </w:r>
      <w:r w:rsidRPr="004B229A">
        <w:rPr>
          <w:rFonts w:ascii="Arial" w:hAnsi="Arial" w:cs="Arial"/>
          <w:kern w:val="0"/>
          <w:sz w:val="18"/>
          <w:szCs w:val="18"/>
        </w:rPr>
        <w:t>Table S1 and Fig.</w:t>
      </w:r>
      <w:r w:rsidR="00E25794" w:rsidRPr="004B229A">
        <w:rPr>
          <w:rFonts w:ascii="Arial" w:hAnsi="Arial" w:cs="Arial"/>
          <w:kern w:val="0"/>
          <w:sz w:val="18"/>
          <w:szCs w:val="18"/>
        </w:rPr>
        <w:t xml:space="preserve"> 5</w:t>
      </w:r>
      <w:r w:rsidRPr="004B229A">
        <w:rPr>
          <w:rFonts w:ascii="Arial" w:hAnsi="Arial" w:cs="Arial"/>
          <w:kern w:val="0"/>
          <w:sz w:val="18"/>
          <w:szCs w:val="18"/>
        </w:rPr>
        <w:t>.</w:t>
      </w:r>
    </w:p>
    <w:bookmarkEnd w:id="0"/>
    <w:p w:rsidR="00C34982" w:rsidRPr="007868ED" w:rsidRDefault="00C34982" w:rsidP="00C34982">
      <w:pPr>
        <w:autoSpaceDE w:val="0"/>
        <w:autoSpaceDN w:val="0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  <w:color w:val="131413"/>
          <w:kern w:val="0"/>
          <w:sz w:val="18"/>
          <w:szCs w:val="18"/>
        </w:rPr>
      </w:pPr>
    </w:p>
    <w:sectPr w:rsidR="00C34982" w:rsidRPr="007868ED" w:rsidSect="00E25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0F3C" w:rsidRDefault="006E0F3C" w:rsidP="00BD191B">
      <w:r>
        <w:separator/>
      </w:r>
    </w:p>
  </w:endnote>
  <w:endnote w:type="continuationSeparator" w:id="0">
    <w:p w:rsidR="006E0F3C" w:rsidRDefault="006E0F3C" w:rsidP="00BD1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Pro-Regular">
    <w:altName w:val="Times New Roman"/>
    <w:panose1 w:val="00000000000000000000"/>
    <w:charset w:val="00"/>
    <w:family w:val="auto"/>
    <w:notTrueType/>
    <w:pitch w:val="default"/>
    <w:sig w:usb0="00000003" w:usb1="080E0000" w:usb2="00000010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0F3C" w:rsidRDefault="006E0F3C" w:rsidP="00BD191B">
      <w:r>
        <w:separator/>
      </w:r>
    </w:p>
  </w:footnote>
  <w:footnote w:type="continuationSeparator" w:id="0">
    <w:p w:rsidR="006E0F3C" w:rsidRDefault="006E0F3C" w:rsidP="00BD19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4982"/>
    <w:rsid w:val="00303BFC"/>
    <w:rsid w:val="0036782C"/>
    <w:rsid w:val="00427BE1"/>
    <w:rsid w:val="00454503"/>
    <w:rsid w:val="004B229A"/>
    <w:rsid w:val="004D7176"/>
    <w:rsid w:val="006E0F3C"/>
    <w:rsid w:val="007868ED"/>
    <w:rsid w:val="007C1529"/>
    <w:rsid w:val="008D1167"/>
    <w:rsid w:val="0090508F"/>
    <w:rsid w:val="00A012C4"/>
    <w:rsid w:val="00BD191B"/>
    <w:rsid w:val="00C34982"/>
    <w:rsid w:val="00C8349B"/>
    <w:rsid w:val="00E25029"/>
    <w:rsid w:val="00E2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B9349E4-43D9-47CC-A900-4B6957902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42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50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1"/>
    <w:uiPriority w:val="99"/>
    <w:qFormat/>
    <w:rsid w:val="00A012C4"/>
    <w:pPr>
      <w:ind w:firstLine="0"/>
    </w:pPr>
    <w:rPr>
      <w:rFonts w:ascii="楷体_GB2312" w:eastAsia="楷体_GB2312" w:hAnsi="Times New Roman" w:cs="Times New Roman"/>
      <w:kern w:val="0"/>
      <w:sz w:val="20"/>
      <w:szCs w:val="20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A012C4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C3498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34982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BD1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BD191B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BD19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BD19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2019-01-24T08:51:00Z</dcterms:created>
  <dcterms:modified xsi:type="dcterms:W3CDTF">2019-08-03T02:20:00Z</dcterms:modified>
</cp:coreProperties>
</file>